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856" w:rsidRDefault="00665856" w:rsidP="00665856">
      <w:pPr>
        <w:pStyle w:val="a3"/>
      </w:pPr>
      <w:r>
        <w:rPr>
          <w:b/>
          <w:bCs/>
        </w:rPr>
        <w:t>Адрес:</w:t>
      </w:r>
      <w:r>
        <w:t xml:space="preserve"> 127018, Москва, ул. Сущевский вал, дом 9, строение 1, 3 этаж </w:t>
      </w:r>
    </w:p>
    <w:p w:rsidR="00665856" w:rsidRDefault="00665856" w:rsidP="00665856">
      <w:pPr>
        <w:pStyle w:val="a3"/>
      </w:pPr>
      <w:r>
        <w:rPr>
          <w:b/>
          <w:bCs/>
        </w:rPr>
        <w:t>Телефон:</w:t>
      </w:r>
      <w:r>
        <w:t xml:space="preserve"> +7 (495) 99-55-111 (многоканальный) </w:t>
      </w:r>
    </w:p>
    <w:p w:rsidR="00665856" w:rsidRDefault="00665856" w:rsidP="00665856">
      <w:pPr>
        <w:pStyle w:val="a3"/>
      </w:pPr>
      <w:r>
        <w:rPr>
          <w:rStyle w:val="a4"/>
        </w:rPr>
        <w:t>Факс:</w:t>
      </w:r>
      <w:r>
        <w:t xml:space="preserve"> +7 (495) 981-60-42 </w:t>
      </w:r>
    </w:p>
    <w:p w:rsidR="00665856" w:rsidRDefault="00665856" w:rsidP="00665856">
      <w:pPr>
        <w:pStyle w:val="a3"/>
      </w:pPr>
      <w:r>
        <w:rPr>
          <w:b/>
          <w:bCs/>
        </w:rPr>
        <w:t>E-</w:t>
      </w:r>
      <w:proofErr w:type="spellStart"/>
      <w:r>
        <w:rPr>
          <w:b/>
          <w:bCs/>
        </w:rPr>
        <w:t>mail</w:t>
      </w:r>
      <w:proofErr w:type="spellEnd"/>
      <w:r>
        <w:rPr>
          <w:b/>
          <w:bCs/>
        </w:rPr>
        <w:t>:</w:t>
      </w:r>
      <w:r>
        <w:t xml:space="preserve"> </w:t>
      </w:r>
      <w:hyperlink r:id="rId4" w:history="1">
        <w:r>
          <w:rPr>
            <w:rStyle w:val="a5"/>
          </w:rPr>
          <w:t>contact@delta-systems.ru</w:t>
        </w:r>
      </w:hyperlink>
      <w:r>
        <w:t xml:space="preserve"> </w:t>
      </w:r>
    </w:p>
    <w:p w:rsidR="00665856" w:rsidRDefault="00665856" w:rsidP="00665856">
      <w:pPr>
        <w:pStyle w:val="a3"/>
      </w:pPr>
      <w:r>
        <w:rPr>
          <w:b/>
          <w:bCs/>
        </w:rPr>
        <w:t>Закрытое акционерное общество НАУЧНО-ПРОИЗВОДСТВЕННОЕ ПРЕДПРИЯТИЕ «Дельта-Системы»</w:t>
      </w:r>
      <w:r>
        <w:t xml:space="preserve"> </w:t>
      </w:r>
    </w:p>
    <w:p w:rsidR="00665856" w:rsidRDefault="00665856" w:rsidP="00665856">
      <w:pPr>
        <w:pStyle w:val="a3"/>
      </w:pPr>
      <w:r>
        <w:rPr>
          <w:b/>
          <w:bCs/>
        </w:rPr>
        <w:t>Сокращенно:</w:t>
      </w:r>
      <w:r>
        <w:t xml:space="preserve"> ЗАО НПП «Дельта-Системы» </w:t>
      </w:r>
    </w:p>
    <w:p w:rsidR="00665856" w:rsidRDefault="00665856" w:rsidP="00665856">
      <w:pPr>
        <w:pStyle w:val="a3"/>
      </w:pPr>
      <w:r>
        <w:rPr>
          <w:b/>
          <w:bCs/>
        </w:rPr>
        <w:t>Юридический адрес:</w:t>
      </w:r>
      <w:r>
        <w:t xml:space="preserve"> 127018, Москва, ул. Сущевский вал, дом 9, строение 1 </w:t>
      </w:r>
    </w:p>
    <w:p w:rsidR="00665856" w:rsidRDefault="00665856" w:rsidP="00665856">
      <w:pPr>
        <w:pStyle w:val="a3"/>
      </w:pPr>
      <w:r>
        <w:rPr>
          <w:b/>
          <w:bCs/>
        </w:rPr>
        <w:t>Фактический адрес:</w:t>
      </w:r>
      <w:r>
        <w:t xml:space="preserve"> 127018, Москва, ул. Сущевский вал, дом 9, строение 1 </w:t>
      </w:r>
    </w:p>
    <w:p w:rsidR="00665856" w:rsidRDefault="00665856" w:rsidP="00665856">
      <w:pPr>
        <w:pStyle w:val="a3"/>
      </w:pPr>
      <w:r>
        <w:rPr>
          <w:b/>
          <w:bCs/>
        </w:rPr>
        <w:t>р/с</w:t>
      </w:r>
      <w:r>
        <w:t xml:space="preserve"> № 407 028 107 380 901 03 969 в ПАО СБЕРБАНК РОССИИ в Московском Банке СБЕРБАНКА РОССИИ </w:t>
      </w:r>
    </w:p>
    <w:p w:rsidR="00665856" w:rsidRDefault="00665856" w:rsidP="00665856">
      <w:pPr>
        <w:pStyle w:val="a3"/>
      </w:pPr>
      <w:r>
        <w:rPr>
          <w:b/>
          <w:bCs/>
        </w:rPr>
        <w:t>к /с</w:t>
      </w:r>
      <w:r>
        <w:t xml:space="preserve"> № 301 018 104 0000 0000 225 в ОПЕРУ Московского ГТУ Банка России </w:t>
      </w:r>
    </w:p>
    <w:p w:rsidR="00665856" w:rsidRDefault="00665856" w:rsidP="00665856">
      <w:pPr>
        <w:pStyle w:val="a3"/>
      </w:pPr>
      <w:r>
        <w:rPr>
          <w:b/>
          <w:bCs/>
        </w:rPr>
        <w:t>ИНН:</w:t>
      </w:r>
      <w:r>
        <w:t xml:space="preserve"> 7733068637 </w:t>
      </w:r>
    </w:p>
    <w:p w:rsidR="00665856" w:rsidRDefault="00665856" w:rsidP="00665856">
      <w:pPr>
        <w:pStyle w:val="a3"/>
      </w:pPr>
      <w:r>
        <w:rPr>
          <w:b/>
          <w:bCs/>
        </w:rPr>
        <w:t>БИК:</w:t>
      </w:r>
      <w:r>
        <w:t xml:space="preserve"> 044525225 </w:t>
      </w:r>
    </w:p>
    <w:p w:rsidR="00665856" w:rsidRDefault="00665856" w:rsidP="00665856">
      <w:pPr>
        <w:pStyle w:val="a3"/>
      </w:pPr>
      <w:r>
        <w:rPr>
          <w:b/>
          <w:bCs/>
        </w:rPr>
        <w:t>КПП:</w:t>
      </w:r>
      <w:r>
        <w:t xml:space="preserve"> 771501001 </w:t>
      </w:r>
    </w:p>
    <w:p w:rsidR="00665856" w:rsidRDefault="00665856" w:rsidP="00665856">
      <w:pPr>
        <w:pStyle w:val="a3"/>
      </w:pPr>
      <w:r>
        <w:rPr>
          <w:b/>
          <w:bCs/>
        </w:rPr>
        <w:t>ОКПО:</w:t>
      </w:r>
      <w:r>
        <w:t xml:space="preserve"> 45933255 </w:t>
      </w:r>
    </w:p>
    <w:p w:rsidR="00665856" w:rsidRDefault="00665856" w:rsidP="00665856">
      <w:pPr>
        <w:pStyle w:val="a3"/>
      </w:pPr>
      <w:r>
        <w:rPr>
          <w:b/>
          <w:bCs/>
        </w:rPr>
        <w:t>ОГРН:</w:t>
      </w:r>
      <w:r>
        <w:t xml:space="preserve"> 1037739502173 </w:t>
      </w:r>
    </w:p>
    <w:p w:rsidR="00665856" w:rsidRDefault="00665856" w:rsidP="00665856">
      <w:pPr>
        <w:pStyle w:val="a3"/>
      </w:pPr>
      <w:r>
        <w:rPr>
          <w:b/>
          <w:bCs/>
        </w:rPr>
        <w:t>ОКВЭД:</w:t>
      </w:r>
      <w:r>
        <w:t xml:space="preserve"> 51.64.2, 72.60 </w:t>
      </w:r>
    </w:p>
    <w:p w:rsidR="00C64E3F" w:rsidRPr="00665856" w:rsidRDefault="00665856" w:rsidP="00665856">
      <w:pPr>
        <w:pStyle w:val="a3"/>
      </w:pPr>
      <w:r>
        <w:rPr>
          <w:b/>
          <w:bCs/>
        </w:rPr>
        <w:t>Директор:</w:t>
      </w:r>
      <w:r>
        <w:t xml:space="preserve"> Лещенко Владимир Витальевич</w:t>
      </w:r>
      <w:bookmarkStart w:id="0" w:name="_GoBack"/>
      <w:bookmarkEnd w:id="0"/>
    </w:p>
    <w:sectPr w:rsidR="00C64E3F" w:rsidRPr="00665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3F"/>
    <w:rsid w:val="002D31BD"/>
    <w:rsid w:val="00665856"/>
    <w:rsid w:val="006A5740"/>
    <w:rsid w:val="00C64E3F"/>
    <w:rsid w:val="00C81E95"/>
    <w:rsid w:val="00EC1331"/>
    <w:rsid w:val="00F64FD2"/>
    <w:rsid w:val="00F7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98863"/>
  <w15:chartTrackingRefBased/>
  <w15:docId w15:val="{95D11984-F453-4D9D-8D7C-0A886ACB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1E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1E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65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856"/>
    <w:rPr>
      <w:b/>
      <w:bCs/>
    </w:rPr>
  </w:style>
  <w:style w:type="character" w:styleId="a5">
    <w:name w:val="Hyperlink"/>
    <w:basedOn w:val="a0"/>
    <w:uiPriority w:val="99"/>
    <w:semiHidden/>
    <w:unhideWhenUsed/>
    <w:rsid w:val="006658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@delta-system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2017-02-07T08:18:00Z</dcterms:created>
  <dcterms:modified xsi:type="dcterms:W3CDTF">2017-02-07T15:20:00Z</dcterms:modified>
</cp:coreProperties>
</file>